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01" w:rsidRPr="00C33201" w:rsidRDefault="00C33201" w:rsidP="00C3320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E2341D"/>
          <w:sz w:val="44"/>
          <w:szCs w:val="44"/>
        </w:rPr>
      </w:pPr>
      <w:r w:rsidRPr="00C33201">
        <w:rPr>
          <w:rFonts w:ascii="Times New Roman" w:eastAsia="Times New Roman" w:hAnsi="Times New Roman" w:cs="Times New Roman"/>
          <w:b/>
          <w:bCs/>
          <w:color w:val="E2341D"/>
          <w:sz w:val="44"/>
          <w:szCs w:val="44"/>
        </w:rPr>
        <w:fldChar w:fldCharType="begin"/>
      </w:r>
      <w:r w:rsidRPr="00C33201">
        <w:rPr>
          <w:rFonts w:ascii="Times New Roman" w:eastAsia="Times New Roman" w:hAnsi="Times New Roman" w:cs="Times New Roman"/>
          <w:b/>
          <w:bCs/>
          <w:color w:val="E2341D"/>
          <w:sz w:val="44"/>
          <w:szCs w:val="44"/>
        </w:rPr>
        <w:instrText xml:space="preserve"> HYPERLINK "http://xn--8-stb5b.xn--p1ai/exams/gia9/1051-o-srokakh-provedeniya-itogovogo-sobesedovaniya-v-2020-godu.html" </w:instrText>
      </w:r>
      <w:r w:rsidRPr="00C33201">
        <w:rPr>
          <w:rFonts w:ascii="Times New Roman" w:eastAsia="Times New Roman" w:hAnsi="Times New Roman" w:cs="Times New Roman"/>
          <w:b/>
          <w:bCs/>
          <w:color w:val="E2341D"/>
          <w:sz w:val="44"/>
          <w:szCs w:val="44"/>
        </w:rPr>
        <w:fldChar w:fldCharType="separate"/>
      </w:r>
      <w:r w:rsidRPr="00C33201">
        <w:rPr>
          <w:rFonts w:ascii="Times New Roman" w:eastAsia="Times New Roman" w:hAnsi="Times New Roman" w:cs="Times New Roman"/>
          <w:b/>
          <w:bCs/>
          <w:color w:val="7181A8"/>
          <w:sz w:val="44"/>
          <w:szCs w:val="44"/>
        </w:rPr>
        <w:t>О сроках проведения итогового собеседования в 2020 году</w:t>
      </w:r>
      <w:r w:rsidRPr="00C33201">
        <w:rPr>
          <w:rFonts w:ascii="Times New Roman" w:eastAsia="Times New Roman" w:hAnsi="Times New Roman" w:cs="Times New Roman"/>
          <w:b/>
          <w:bCs/>
          <w:color w:val="E2341D"/>
          <w:sz w:val="44"/>
          <w:szCs w:val="44"/>
        </w:rPr>
        <w:fldChar w:fldCharType="end"/>
      </w:r>
    </w:p>
    <w:p w:rsidR="00C33201" w:rsidRPr="00C33201" w:rsidRDefault="00C33201" w:rsidP="00C33201">
      <w:pPr>
        <w:shd w:val="clear" w:color="auto" w:fill="FFFFFF"/>
        <w:spacing w:before="163" w:after="163" w:line="240" w:lineRule="auto"/>
        <w:jc w:val="both"/>
        <w:rPr>
          <w:rFonts w:ascii="Times New Roman" w:eastAsia="Times New Roman" w:hAnsi="Times New Roman" w:cs="Times New Roman"/>
          <w:color w:val="303A4F"/>
          <w:sz w:val="24"/>
          <w:szCs w:val="24"/>
        </w:rPr>
      </w:pPr>
      <w:proofErr w:type="gramStart"/>
      <w:r w:rsidRPr="00C33201">
        <w:rPr>
          <w:rFonts w:ascii="Times New Roman" w:eastAsia="Times New Roman" w:hAnsi="Times New Roman" w:cs="Times New Roman"/>
          <w:color w:val="303A4F"/>
          <w:sz w:val="24"/>
          <w:szCs w:val="24"/>
        </w:rPr>
        <w:t>Согласно Порядка</w:t>
      </w:r>
      <w:proofErr w:type="gramEnd"/>
      <w:r w:rsidRPr="00C33201">
        <w:rPr>
          <w:rFonts w:ascii="Times New Roman" w:eastAsia="Times New Roman" w:hAnsi="Times New Roman" w:cs="Times New Roman"/>
          <w:color w:val="303A4F"/>
          <w:sz w:val="24"/>
          <w:szCs w:val="24"/>
        </w:rPr>
        <w:t xml:space="preserve"> проведения ГИА-9, итоговое собеседование становится допуском к ОГЭ. В 2020 году</w:t>
      </w:r>
      <w:r w:rsidRPr="00C33201">
        <w:rPr>
          <w:rFonts w:ascii="Times New Roman" w:eastAsia="Times New Roman" w:hAnsi="Times New Roman" w:cs="Times New Roman"/>
          <w:b/>
          <w:bCs/>
          <w:color w:val="303A4F"/>
          <w:sz w:val="24"/>
          <w:szCs w:val="24"/>
        </w:rPr>
        <w:t> основной этап</w:t>
      </w:r>
      <w:r w:rsidRPr="00C33201">
        <w:rPr>
          <w:rFonts w:ascii="Times New Roman" w:eastAsia="Times New Roman" w:hAnsi="Times New Roman" w:cs="Times New Roman"/>
          <w:color w:val="303A4F"/>
          <w:sz w:val="24"/>
          <w:szCs w:val="24"/>
        </w:rPr>
        <w:t> итогового собеседования пройдёт </w:t>
      </w:r>
      <w:r w:rsidRPr="00C33201">
        <w:rPr>
          <w:rFonts w:ascii="Times New Roman" w:eastAsia="Times New Roman" w:hAnsi="Times New Roman" w:cs="Times New Roman"/>
          <w:b/>
          <w:bCs/>
          <w:color w:val="303A4F"/>
          <w:sz w:val="24"/>
          <w:szCs w:val="24"/>
        </w:rPr>
        <w:t>12</w:t>
      </w:r>
      <w:r w:rsidRPr="00C33201">
        <w:rPr>
          <w:rFonts w:ascii="Times New Roman" w:eastAsia="Times New Roman" w:hAnsi="Times New Roman" w:cs="Times New Roman"/>
          <w:b/>
          <w:bCs/>
          <w:i/>
          <w:iCs/>
          <w:color w:val="303A4F"/>
          <w:sz w:val="24"/>
          <w:szCs w:val="24"/>
        </w:rPr>
        <w:t> февраля</w:t>
      </w:r>
      <w:r w:rsidRPr="00C33201">
        <w:rPr>
          <w:rFonts w:ascii="Times New Roman" w:eastAsia="Times New Roman" w:hAnsi="Times New Roman" w:cs="Times New Roman"/>
          <w:color w:val="303A4F"/>
          <w:sz w:val="24"/>
          <w:szCs w:val="24"/>
        </w:rPr>
        <w:t>, дополнительные — </w:t>
      </w:r>
      <w:r w:rsidRPr="00C33201">
        <w:rPr>
          <w:rFonts w:ascii="Times New Roman" w:eastAsia="Times New Roman" w:hAnsi="Times New Roman" w:cs="Times New Roman"/>
          <w:i/>
          <w:iCs/>
          <w:color w:val="303A4F"/>
          <w:sz w:val="24"/>
          <w:szCs w:val="24"/>
        </w:rPr>
        <w:t>11 марта и 18 мая.</w:t>
      </w:r>
    </w:p>
    <w:p w:rsidR="00C33201" w:rsidRPr="00C33201" w:rsidRDefault="00C33201" w:rsidP="00C33201">
      <w:pPr>
        <w:shd w:val="clear" w:color="auto" w:fill="FFFFFF"/>
        <w:spacing w:before="163" w:after="163" w:line="240" w:lineRule="auto"/>
        <w:jc w:val="both"/>
        <w:rPr>
          <w:rFonts w:ascii="Times New Roman" w:eastAsia="Times New Roman" w:hAnsi="Times New Roman" w:cs="Times New Roman"/>
          <w:color w:val="303A4F"/>
          <w:sz w:val="24"/>
          <w:szCs w:val="24"/>
        </w:rPr>
      </w:pPr>
      <w:r w:rsidRPr="00C33201">
        <w:rPr>
          <w:rFonts w:ascii="Times New Roman" w:eastAsia="Times New Roman" w:hAnsi="Times New Roman" w:cs="Times New Roman"/>
          <w:color w:val="303A4F"/>
          <w:sz w:val="24"/>
          <w:szCs w:val="24"/>
        </w:rPr>
        <w:t> </w:t>
      </w:r>
    </w:p>
    <w:p w:rsidR="00C33201" w:rsidRPr="00C33201" w:rsidRDefault="00C33201" w:rsidP="00C33201">
      <w:pPr>
        <w:shd w:val="clear" w:color="auto" w:fill="FFFFFF"/>
        <w:spacing w:before="163" w:after="163" w:line="240" w:lineRule="auto"/>
        <w:jc w:val="both"/>
        <w:rPr>
          <w:rFonts w:ascii="Times New Roman" w:eastAsia="Times New Roman" w:hAnsi="Times New Roman" w:cs="Times New Roman"/>
          <w:color w:val="303A4F"/>
          <w:sz w:val="24"/>
          <w:szCs w:val="24"/>
        </w:rPr>
      </w:pPr>
      <w:r w:rsidRPr="00C33201">
        <w:rPr>
          <w:rFonts w:ascii="Times New Roman" w:eastAsia="Times New Roman" w:hAnsi="Times New Roman" w:cs="Times New Roman"/>
          <w:color w:val="303A4F"/>
          <w:sz w:val="24"/>
          <w:szCs w:val="24"/>
        </w:rPr>
        <w:t>Общая информация об экзаменах:</w:t>
      </w:r>
    </w:p>
    <w:p w:rsidR="00C33201" w:rsidRPr="00C33201" w:rsidRDefault="00C33201" w:rsidP="00C33201">
      <w:pPr>
        <w:shd w:val="clear" w:color="auto" w:fill="FFFFFF"/>
        <w:spacing w:before="163" w:after="163" w:line="240" w:lineRule="auto"/>
        <w:jc w:val="both"/>
        <w:rPr>
          <w:rFonts w:ascii="Times New Roman" w:eastAsia="Times New Roman" w:hAnsi="Times New Roman" w:cs="Times New Roman"/>
          <w:color w:val="303A4F"/>
          <w:sz w:val="24"/>
          <w:szCs w:val="24"/>
        </w:rPr>
      </w:pPr>
      <w:proofErr w:type="gramStart"/>
      <w:r w:rsidRPr="00C33201">
        <w:rPr>
          <w:rFonts w:ascii="Times New Roman" w:eastAsia="Times New Roman" w:hAnsi="Times New Roman" w:cs="Times New Roman"/>
          <w:color w:val="303A4F"/>
          <w:sz w:val="24"/>
          <w:szCs w:val="24"/>
        </w:rPr>
        <w:t>ГИА в форме ОГЭ и (или) ГВЭ включает в себя четыре экзамена по следующим учебным предметам: экзамены по русскому языку и математике, а также экзамены по выбору учащегося, по двум учебным предметам: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информатика.</w:t>
      </w:r>
      <w:proofErr w:type="gramEnd"/>
    </w:p>
    <w:p w:rsidR="00C33201" w:rsidRPr="00C33201" w:rsidRDefault="00C33201" w:rsidP="00C33201">
      <w:pPr>
        <w:shd w:val="clear" w:color="auto" w:fill="FFFFFF"/>
        <w:spacing w:before="163" w:after="163" w:line="240" w:lineRule="auto"/>
        <w:jc w:val="both"/>
        <w:rPr>
          <w:rFonts w:ascii="Times New Roman" w:eastAsia="Times New Roman" w:hAnsi="Times New Roman" w:cs="Times New Roman"/>
          <w:color w:val="303A4F"/>
          <w:sz w:val="24"/>
          <w:szCs w:val="24"/>
        </w:rPr>
      </w:pPr>
      <w:proofErr w:type="gramStart"/>
      <w:r w:rsidRPr="00C33201">
        <w:rPr>
          <w:rFonts w:ascii="Times New Roman" w:eastAsia="Times New Roman" w:hAnsi="Times New Roman" w:cs="Times New Roman"/>
          <w:color w:val="303A4F"/>
          <w:sz w:val="24"/>
          <w:szCs w:val="24"/>
        </w:rPr>
        <w:t>К ГИА допускаются учащиеся,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«зачёт» за итоговое собеседование по русскому языку.</w:t>
      </w:r>
      <w:proofErr w:type="gramEnd"/>
    </w:p>
    <w:p w:rsidR="00C33201" w:rsidRPr="00C33201" w:rsidRDefault="00C33201" w:rsidP="00C33201">
      <w:pPr>
        <w:shd w:val="clear" w:color="auto" w:fill="FFFFFF"/>
        <w:spacing w:before="163" w:after="163" w:line="240" w:lineRule="auto"/>
        <w:jc w:val="both"/>
        <w:rPr>
          <w:rFonts w:ascii="Times New Roman" w:eastAsia="Times New Roman" w:hAnsi="Times New Roman" w:cs="Times New Roman"/>
          <w:color w:val="303A4F"/>
          <w:sz w:val="24"/>
          <w:szCs w:val="24"/>
        </w:rPr>
      </w:pPr>
      <w:r w:rsidRPr="00C33201">
        <w:rPr>
          <w:rFonts w:ascii="Times New Roman" w:eastAsia="Times New Roman" w:hAnsi="Times New Roman" w:cs="Times New Roman"/>
          <w:b/>
          <w:bCs/>
          <w:color w:val="303A4F"/>
          <w:sz w:val="24"/>
          <w:szCs w:val="24"/>
        </w:rPr>
        <w:t>Итоговое собеседование по русскому языку:</w:t>
      </w:r>
    </w:p>
    <w:p w:rsidR="00C33201" w:rsidRPr="00C33201" w:rsidRDefault="00C33201" w:rsidP="00C33201">
      <w:pPr>
        <w:numPr>
          <w:ilvl w:val="0"/>
          <w:numId w:val="1"/>
        </w:numPr>
        <w:shd w:val="clear" w:color="auto" w:fill="FFFFFF"/>
        <w:spacing w:before="136" w:after="0" w:line="353" w:lineRule="atLeast"/>
        <w:ind w:left="82"/>
        <w:jc w:val="both"/>
        <w:rPr>
          <w:rFonts w:ascii="Times New Roman" w:eastAsia="Times New Roman" w:hAnsi="Times New Roman" w:cs="Times New Roman"/>
          <w:color w:val="101219"/>
          <w:sz w:val="24"/>
          <w:szCs w:val="24"/>
        </w:rPr>
      </w:pPr>
      <w:r w:rsidRPr="00C33201">
        <w:rPr>
          <w:rFonts w:ascii="Times New Roman" w:eastAsia="Times New Roman" w:hAnsi="Times New Roman" w:cs="Times New Roman"/>
          <w:color w:val="101219"/>
          <w:sz w:val="24"/>
          <w:szCs w:val="24"/>
        </w:rPr>
        <w:t xml:space="preserve">Итоговое собеседование по русскому языку проводится для учащихся, экстернов во вторую среду февраля по текстам, темам и заданиям, сформированным по часовым поясам Федеральной службой по надзору в сфере образования и науки (далее – </w:t>
      </w:r>
      <w:proofErr w:type="spellStart"/>
      <w:r w:rsidRPr="00C33201">
        <w:rPr>
          <w:rFonts w:ascii="Times New Roman" w:eastAsia="Times New Roman" w:hAnsi="Times New Roman" w:cs="Times New Roman"/>
          <w:color w:val="101219"/>
          <w:sz w:val="24"/>
          <w:szCs w:val="24"/>
        </w:rPr>
        <w:t>Рособрнадзор</w:t>
      </w:r>
      <w:proofErr w:type="spellEnd"/>
      <w:r w:rsidRPr="00C33201">
        <w:rPr>
          <w:rFonts w:ascii="Times New Roman" w:eastAsia="Times New Roman" w:hAnsi="Times New Roman" w:cs="Times New Roman"/>
          <w:color w:val="101219"/>
          <w:sz w:val="24"/>
          <w:szCs w:val="24"/>
        </w:rPr>
        <w:t>).</w:t>
      </w:r>
    </w:p>
    <w:p w:rsidR="00C33201" w:rsidRPr="00C33201" w:rsidRDefault="00C33201" w:rsidP="00C33201">
      <w:pPr>
        <w:numPr>
          <w:ilvl w:val="0"/>
          <w:numId w:val="1"/>
        </w:numPr>
        <w:shd w:val="clear" w:color="auto" w:fill="FFFFFF"/>
        <w:spacing w:before="136" w:after="0" w:line="353" w:lineRule="atLeast"/>
        <w:ind w:left="82"/>
        <w:jc w:val="both"/>
        <w:rPr>
          <w:rFonts w:ascii="Times New Roman" w:eastAsia="Times New Roman" w:hAnsi="Times New Roman" w:cs="Times New Roman"/>
          <w:color w:val="101219"/>
          <w:sz w:val="24"/>
          <w:szCs w:val="24"/>
        </w:rPr>
      </w:pPr>
      <w:r w:rsidRPr="00C33201">
        <w:rPr>
          <w:rFonts w:ascii="Times New Roman" w:eastAsia="Times New Roman" w:hAnsi="Times New Roman" w:cs="Times New Roman"/>
          <w:i/>
          <w:iCs/>
          <w:color w:val="101219"/>
          <w:sz w:val="24"/>
          <w:szCs w:val="24"/>
        </w:rPr>
        <w:t>Для участия в итоговом собеседовании по русскому языку учащиеся подают заявления в образовательные организации</w:t>
      </w:r>
      <w:r w:rsidRPr="00C33201">
        <w:rPr>
          <w:rFonts w:ascii="Times New Roman" w:eastAsia="Times New Roman" w:hAnsi="Times New Roman" w:cs="Times New Roman"/>
          <w:color w:val="101219"/>
          <w:sz w:val="24"/>
          <w:szCs w:val="24"/>
        </w:rPr>
        <w:t>, в которых обучающиеся осваивают образовательные программы основного общего образования, а экстерны – в образовательную организацию по выбору экстерна. Указанные </w:t>
      </w:r>
      <w:r w:rsidRPr="00C33201">
        <w:rPr>
          <w:rFonts w:ascii="Times New Roman" w:eastAsia="Times New Roman" w:hAnsi="Times New Roman" w:cs="Times New Roman"/>
          <w:i/>
          <w:iCs/>
          <w:color w:val="101219"/>
          <w:sz w:val="24"/>
          <w:szCs w:val="24"/>
        </w:rPr>
        <w:t xml:space="preserve">заявления подаются не </w:t>
      </w:r>
      <w:proofErr w:type="gramStart"/>
      <w:r w:rsidRPr="00C33201">
        <w:rPr>
          <w:rFonts w:ascii="Times New Roman" w:eastAsia="Times New Roman" w:hAnsi="Times New Roman" w:cs="Times New Roman"/>
          <w:i/>
          <w:iCs/>
          <w:color w:val="101219"/>
          <w:sz w:val="24"/>
          <w:szCs w:val="24"/>
        </w:rPr>
        <w:t>позднее</w:t>
      </w:r>
      <w:proofErr w:type="gramEnd"/>
      <w:r w:rsidRPr="00C33201">
        <w:rPr>
          <w:rFonts w:ascii="Times New Roman" w:eastAsia="Times New Roman" w:hAnsi="Times New Roman" w:cs="Times New Roman"/>
          <w:i/>
          <w:iCs/>
          <w:color w:val="101219"/>
          <w:sz w:val="24"/>
          <w:szCs w:val="24"/>
        </w:rPr>
        <w:t xml:space="preserve"> чем за две недели до начала проведения итогового собеседовании по русскому языку</w:t>
      </w:r>
      <w:r w:rsidRPr="00C33201">
        <w:rPr>
          <w:rFonts w:ascii="Times New Roman" w:eastAsia="Times New Roman" w:hAnsi="Times New Roman" w:cs="Times New Roman"/>
          <w:color w:val="101219"/>
          <w:sz w:val="24"/>
          <w:szCs w:val="24"/>
        </w:rPr>
        <w:t>. </w:t>
      </w:r>
      <w:r w:rsidRPr="00C33201">
        <w:rPr>
          <w:rFonts w:ascii="Times New Roman" w:eastAsia="Times New Roman" w:hAnsi="Times New Roman" w:cs="Times New Roman"/>
          <w:i/>
          <w:iCs/>
          <w:color w:val="101219"/>
          <w:sz w:val="24"/>
          <w:szCs w:val="24"/>
        </w:rPr>
        <w:t>Итоговое собеседование по русскому языку проводится в образовательных организациях</w:t>
      </w:r>
      <w:r w:rsidRPr="00C33201">
        <w:rPr>
          <w:rFonts w:ascii="Times New Roman" w:eastAsia="Times New Roman" w:hAnsi="Times New Roman" w:cs="Times New Roman"/>
          <w:color w:val="101219"/>
          <w:sz w:val="24"/>
          <w:szCs w:val="24"/>
        </w:rPr>
        <w:t> и (или) в местах, определенных ОИВ (далее вместе – места проведения итогового собеседования по русскому языку).</w:t>
      </w:r>
    </w:p>
    <w:p w:rsidR="00C33201" w:rsidRPr="00C33201" w:rsidRDefault="00C33201" w:rsidP="00C33201">
      <w:pPr>
        <w:numPr>
          <w:ilvl w:val="0"/>
          <w:numId w:val="1"/>
        </w:numPr>
        <w:shd w:val="clear" w:color="auto" w:fill="FFFFFF"/>
        <w:spacing w:before="136" w:after="0" w:line="353" w:lineRule="atLeast"/>
        <w:ind w:left="82"/>
        <w:jc w:val="both"/>
        <w:rPr>
          <w:rFonts w:ascii="Times New Roman" w:eastAsia="Times New Roman" w:hAnsi="Times New Roman" w:cs="Times New Roman"/>
          <w:color w:val="101219"/>
          <w:sz w:val="24"/>
          <w:szCs w:val="24"/>
        </w:rPr>
      </w:pPr>
      <w:r w:rsidRPr="00C33201">
        <w:rPr>
          <w:rFonts w:ascii="Times New Roman" w:eastAsia="Times New Roman" w:hAnsi="Times New Roman" w:cs="Times New Roman"/>
          <w:color w:val="101219"/>
          <w:sz w:val="24"/>
          <w:szCs w:val="24"/>
        </w:rPr>
        <w:t xml:space="preserve">Комплекты текстов, тем и заданий итогового собеседования по русскому языку доставляются </w:t>
      </w:r>
      <w:proofErr w:type="spellStart"/>
      <w:r w:rsidRPr="00C33201">
        <w:rPr>
          <w:rFonts w:ascii="Times New Roman" w:eastAsia="Times New Roman" w:hAnsi="Times New Roman" w:cs="Times New Roman"/>
          <w:color w:val="101219"/>
          <w:sz w:val="24"/>
          <w:szCs w:val="24"/>
        </w:rPr>
        <w:t>Рособрнадзором</w:t>
      </w:r>
      <w:proofErr w:type="spellEnd"/>
      <w:r w:rsidRPr="00C33201">
        <w:rPr>
          <w:rFonts w:ascii="Times New Roman" w:eastAsia="Times New Roman" w:hAnsi="Times New Roman" w:cs="Times New Roman"/>
          <w:color w:val="101219"/>
          <w:sz w:val="24"/>
          <w:szCs w:val="24"/>
        </w:rPr>
        <w:t xml:space="preserve"> в ОИВ, учредителям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учредители), в загранучреждения в день проведения итогового собеседования по русскому языку. Если по объективным причинам доставка комплекта текстов, тем и заданий итогового собеседования по русскому языку в день проведения итогового собеседования по русскому языку невозможна, доставка комплекта текстов, тем и заданий итогового собеседования по русскому языку осуществляется в </w:t>
      </w:r>
      <w:r w:rsidRPr="00C33201">
        <w:rPr>
          <w:rFonts w:ascii="Times New Roman" w:eastAsia="Times New Roman" w:hAnsi="Times New Roman" w:cs="Times New Roman"/>
          <w:color w:val="101219"/>
          <w:sz w:val="24"/>
          <w:szCs w:val="24"/>
        </w:rPr>
        <w:lastRenderedPageBreak/>
        <w:t>более ранние сроки. Хранение комплекта текстов, тем и заданий итогового собеседования по русскому языку осуществляется в условиях, исключающих доступ к нему посторонних лиц и позволяющих обеспечить его сохранность. Вскрытие комплекта текстов, тем и заданий итогового собеседования по русскому языку до начала проведения итогового собеседования по русскому языку не допускается. Для лиц, указанных в пункте 44 настоящего Порядка, продолжительность итогового собеседования по русскому языку увеличивается на 30 минут.</w:t>
      </w:r>
    </w:p>
    <w:p w:rsidR="00C33201" w:rsidRPr="00C33201" w:rsidRDefault="00C33201" w:rsidP="00C33201">
      <w:pPr>
        <w:numPr>
          <w:ilvl w:val="0"/>
          <w:numId w:val="1"/>
        </w:numPr>
        <w:shd w:val="clear" w:color="auto" w:fill="FFFFFF"/>
        <w:spacing w:before="136" w:after="0" w:line="353" w:lineRule="atLeast"/>
        <w:ind w:left="82"/>
        <w:jc w:val="both"/>
        <w:rPr>
          <w:rFonts w:ascii="Times New Roman" w:eastAsia="Times New Roman" w:hAnsi="Times New Roman" w:cs="Times New Roman"/>
          <w:color w:val="101219"/>
          <w:sz w:val="24"/>
          <w:szCs w:val="24"/>
        </w:rPr>
      </w:pPr>
      <w:r w:rsidRPr="00C33201">
        <w:rPr>
          <w:rFonts w:ascii="Times New Roman" w:eastAsia="Times New Roman" w:hAnsi="Times New Roman" w:cs="Times New Roman"/>
          <w:i/>
          <w:iCs/>
          <w:color w:val="101219"/>
          <w:sz w:val="24"/>
          <w:szCs w:val="24"/>
        </w:rPr>
        <w:t xml:space="preserve">Проверка ответов участников итогового собеседования по русскому языку завершается не позднее чем через пять календарных дней </w:t>
      </w:r>
      <w:proofErr w:type="gramStart"/>
      <w:r w:rsidRPr="00C33201">
        <w:rPr>
          <w:rFonts w:ascii="Times New Roman" w:eastAsia="Times New Roman" w:hAnsi="Times New Roman" w:cs="Times New Roman"/>
          <w:i/>
          <w:iCs/>
          <w:color w:val="101219"/>
          <w:sz w:val="24"/>
          <w:szCs w:val="24"/>
        </w:rPr>
        <w:t>с даты</w:t>
      </w:r>
      <w:proofErr w:type="gramEnd"/>
      <w:r w:rsidRPr="00C33201">
        <w:rPr>
          <w:rFonts w:ascii="Times New Roman" w:eastAsia="Times New Roman" w:hAnsi="Times New Roman" w:cs="Times New Roman"/>
          <w:i/>
          <w:iCs/>
          <w:color w:val="101219"/>
          <w:sz w:val="24"/>
          <w:szCs w:val="24"/>
        </w:rPr>
        <w:t xml:space="preserve"> его проведения. Результатом итогового собеседования по русскому языку является «зачёт» или «незачёт»</w:t>
      </w:r>
      <w:r w:rsidRPr="00C33201">
        <w:rPr>
          <w:rFonts w:ascii="Times New Roman" w:eastAsia="Times New Roman" w:hAnsi="Times New Roman" w:cs="Times New Roman"/>
          <w:color w:val="101219"/>
          <w:sz w:val="24"/>
          <w:szCs w:val="24"/>
        </w:rPr>
        <w:t>.</w:t>
      </w:r>
    </w:p>
    <w:p w:rsidR="00C33201" w:rsidRPr="00C33201" w:rsidRDefault="00C33201" w:rsidP="00C33201">
      <w:pPr>
        <w:numPr>
          <w:ilvl w:val="0"/>
          <w:numId w:val="1"/>
        </w:numPr>
        <w:shd w:val="clear" w:color="auto" w:fill="FFFFFF"/>
        <w:spacing w:before="136" w:after="0" w:line="353" w:lineRule="atLeast"/>
        <w:ind w:left="82"/>
        <w:jc w:val="both"/>
        <w:rPr>
          <w:rFonts w:ascii="Times New Roman" w:eastAsia="Times New Roman" w:hAnsi="Times New Roman" w:cs="Times New Roman"/>
          <w:color w:val="101219"/>
          <w:sz w:val="24"/>
          <w:szCs w:val="24"/>
        </w:rPr>
      </w:pPr>
      <w:proofErr w:type="gramStart"/>
      <w:r w:rsidRPr="00C33201">
        <w:rPr>
          <w:rFonts w:ascii="Times New Roman" w:eastAsia="Times New Roman" w:hAnsi="Times New Roman" w:cs="Times New Roman"/>
          <w:color w:val="101219"/>
          <w:sz w:val="24"/>
          <w:szCs w:val="24"/>
        </w:rPr>
        <w:t>Повторно допускаются к итоговому собеседованию по русскому языку в дополнительные сроки в текущем учебном году (во вторую рабочую среду марта и первый рабочий понедельник мая) следующие обучающиеся, экстерны: получившие по итоговому собеседованию по русскому языку неудовлетворительный результат («незачет»); 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  <w:proofErr w:type="gramEnd"/>
      <w:r w:rsidRPr="00C33201">
        <w:rPr>
          <w:rFonts w:ascii="Times New Roman" w:eastAsia="Times New Roman" w:hAnsi="Times New Roman" w:cs="Times New Roman"/>
          <w:color w:val="101219"/>
          <w:sz w:val="24"/>
          <w:szCs w:val="24"/>
        </w:rPr>
        <w:t xml:space="preserve"> </w:t>
      </w:r>
      <w:proofErr w:type="gramStart"/>
      <w:r w:rsidRPr="00C33201">
        <w:rPr>
          <w:rFonts w:ascii="Times New Roman" w:eastAsia="Times New Roman" w:hAnsi="Times New Roman" w:cs="Times New Roman"/>
          <w:color w:val="101219"/>
          <w:sz w:val="24"/>
          <w:szCs w:val="24"/>
        </w:rPr>
        <w:t>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  <w:proofErr w:type="gramEnd"/>
    </w:p>
    <w:p w:rsidR="00C33201" w:rsidRPr="00C33201" w:rsidRDefault="00C33201" w:rsidP="00C33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A4F"/>
          <w:sz w:val="24"/>
          <w:szCs w:val="24"/>
        </w:rPr>
      </w:pPr>
      <w:r w:rsidRPr="00C33201">
        <w:rPr>
          <w:rFonts w:ascii="Times New Roman" w:eastAsia="Times New Roman" w:hAnsi="Times New Roman" w:cs="Times New Roman"/>
          <w:color w:val="303A4F"/>
          <w:sz w:val="24"/>
          <w:szCs w:val="24"/>
        </w:rPr>
        <w:t>Демоверсия итогового собеседования, критерии оценивания выполнения заданий опубликованы на сайте ФИПИ (в демоверсии предмета "</w:t>
      </w:r>
      <w:hyperlink r:id="rId5" w:tgtFrame="_blank" w:history="1">
        <w:r w:rsidRPr="00C33201">
          <w:rPr>
            <w:rFonts w:ascii="Times New Roman" w:eastAsia="Times New Roman" w:hAnsi="Times New Roman" w:cs="Times New Roman"/>
            <w:color w:val="4A5878"/>
            <w:sz w:val="24"/>
            <w:szCs w:val="24"/>
          </w:rPr>
          <w:t>РУССКИЙ ЯЗЫК итоговое собеседование</w:t>
        </w:r>
      </w:hyperlink>
      <w:r w:rsidRPr="00C33201">
        <w:rPr>
          <w:rFonts w:ascii="Times New Roman" w:eastAsia="Times New Roman" w:hAnsi="Times New Roman" w:cs="Times New Roman"/>
          <w:color w:val="303A4F"/>
          <w:sz w:val="24"/>
          <w:szCs w:val="24"/>
        </w:rPr>
        <w:t>"). </w:t>
      </w:r>
    </w:p>
    <w:p w:rsidR="00C33201" w:rsidRPr="00C33201" w:rsidRDefault="00C33201" w:rsidP="00C33201">
      <w:pPr>
        <w:shd w:val="clear" w:color="auto" w:fill="FFFFFF"/>
        <w:spacing w:before="163" w:after="163" w:line="240" w:lineRule="auto"/>
        <w:jc w:val="both"/>
        <w:rPr>
          <w:rFonts w:ascii="Times New Roman" w:eastAsia="Times New Roman" w:hAnsi="Times New Roman" w:cs="Times New Roman"/>
          <w:color w:val="303A4F"/>
          <w:sz w:val="24"/>
          <w:szCs w:val="24"/>
        </w:rPr>
      </w:pPr>
      <w:r w:rsidRPr="00C33201">
        <w:rPr>
          <w:rFonts w:ascii="Times New Roman" w:eastAsia="Times New Roman" w:hAnsi="Times New Roman" w:cs="Times New Roman"/>
          <w:b/>
          <w:bCs/>
          <w:color w:val="303A4F"/>
          <w:sz w:val="24"/>
          <w:szCs w:val="24"/>
        </w:rPr>
        <w:t>Общее количество баллов за выполнение всей работы – 20. </w:t>
      </w:r>
      <w:r w:rsidRPr="00C33201">
        <w:rPr>
          <w:rFonts w:ascii="Times New Roman" w:eastAsia="Times New Roman" w:hAnsi="Times New Roman" w:cs="Times New Roman"/>
          <w:color w:val="303A4F"/>
          <w:sz w:val="24"/>
          <w:szCs w:val="24"/>
        </w:rPr>
        <w:t>Участник итогового собеседования получает зачёт в случае, если за выполнение всей работы он набрал </w:t>
      </w:r>
      <w:r w:rsidRPr="00C33201">
        <w:rPr>
          <w:rFonts w:ascii="Times New Roman" w:eastAsia="Times New Roman" w:hAnsi="Times New Roman" w:cs="Times New Roman"/>
          <w:b/>
          <w:bCs/>
          <w:color w:val="303A4F"/>
          <w:sz w:val="24"/>
          <w:szCs w:val="24"/>
        </w:rPr>
        <w:t>10 или более баллов</w:t>
      </w:r>
      <w:r w:rsidRPr="00C33201">
        <w:rPr>
          <w:rFonts w:ascii="Times New Roman" w:eastAsia="Times New Roman" w:hAnsi="Times New Roman" w:cs="Times New Roman"/>
          <w:color w:val="303A4F"/>
          <w:sz w:val="24"/>
          <w:szCs w:val="24"/>
        </w:rPr>
        <w:t>.</w:t>
      </w:r>
    </w:p>
    <w:p w:rsidR="00B4584A" w:rsidRPr="00C33201" w:rsidRDefault="00B4584A">
      <w:pPr>
        <w:rPr>
          <w:rFonts w:ascii="Times New Roman" w:hAnsi="Times New Roman" w:cs="Times New Roman"/>
          <w:sz w:val="24"/>
          <w:szCs w:val="24"/>
        </w:rPr>
      </w:pPr>
    </w:p>
    <w:sectPr w:rsidR="00B4584A" w:rsidRPr="00C3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9518C"/>
    <w:multiLevelType w:val="multilevel"/>
    <w:tmpl w:val="36FA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33201"/>
    <w:rsid w:val="00B4584A"/>
    <w:rsid w:val="00C3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32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320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33201"/>
    <w:rPr>
      <w:color w:val="0000FF"/>
      <w:u w:val="single"/>
    </w:rPr>
  </w:style>
  <w:style w:type="character" w:customStyle="1" w:styleId="postdateicon">
    <w:name w:val="postdateicon"/>
    <w:basedOn w:val="a0"/>
    <w:rsid w:val="00C33201"/>
  </w:style>
  <w:style w:type="paragraph" w:styleId="a4">
    <w:name w:val="Normal (Web)"/>
    <w:basedOn w:val="a"/>
    <w:uiPriority w:val="99"/>
    <w:semiHidden/>
    <w:unhideWhenUsed/>
    <w:rsid w:val="00C3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33201"/>
    <w:rPr>
      <w:b/>
      <w:bCs/>
    </w:rPr>
  </w:style>
  <w:style w:type="character" w:styleId="a6">
    <w:name w:val="Emphasis"/>
    <w:basedOn w:val="a0"/>
    <w:uiPriority w:val="20"/>
    <w:qFormat/>
    <w:rsid w:val="00C332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ipi.ru/sites/default/files/document/1573562950/ru_itog_sobesed_2020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2019-12-25T09:50:00Z</dcterms:created>
  <dcterms:modified xsi:type="dcterms:W3CDTF">2019-12-25T09:52:00Z</dcterms:modified>
</cp:coreProperties>
</file>