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3E" w:rsidRPr="000F673E" w:rsidRDefault="000F673E" w:rsidP="000F673E">
      <w:pPr>
        <w:jc w:val="center"/>
        <w:rPr>
          <w:b/>
          <w:sz w:val="28"/>
          <w:szCs w:val="28"/>
        </w:rPr>
      </w:pPr>
      <w:r w:rsidRPr="000F673E">
        <w:rPr>
          <w:b/>
          <w:sz w:val="28"/>
          <w:szCs w:val="28"/>
        </w:rPr>
        <w:t xml:space="preserve">ОБОРУДОВАНИЕ, РАСХОДНЫЕ МАТЕРИАЛЫ, СРЕДСТВА ОБУЧЕНИЯ И ВОСПИТАНИЯ ДЛЯ СОЗДАНИЯ И ОБЕСПЕЧЕНИЯ ФУНКЦИОНИРОВАНИЯ ЦЕНТРА ОБРАЗОВАНИЯ ЕСТЕСТВЕННО-НАУЧНОЙ НАПРАВЛЕННОСТЕЙ «ТОЧКА РОСТА» В МБОУ </w:t>
      </w:r>
      <w:r w:rsidR="00F66ABE">
        <w:rPr>
          <w:b/>
          <w:sz w:val="28"/>
          <w:szCs w:val="28"/>
        </w:rPr>
        <w:t>КУЛАКОВСКАЯ</w:t>
      </w:r>
      <w:r w:rsidRPr="000F673E">
        <w:rPr>
          <w:b/>
          <w:sz w:val="28"/>
          <w:szCs w:val="28"/>
        </w:rPr>
        <w:t xml:space="preserve"> СОШ </w:t>
      </w:r>
    </w:p>
    <w:p w:rsidR="000F673E" w:rsidRDefault="000F673E" w:rsidP="000F673E"/>
    <w:p w:rsidR="000F673E" w:rsidRDefault="000F673E" w:rsidP="000F673E"/>
    <w:p w:rsidR="000F673E" w:rsidRPr="000F673E" w:rsidRDefault="000F673E" w:rsidP="000F673E">
      <w:pPr>
        <w:rPr>
          <w:b/>
          <w:sz w:val="28"/>
          <w:szCs w:val="28"/>
        </w:rPr>
      </w:pPr>
      <w:r>
        <w:t xml:space="preserve"> </w:t>
      </w:r>
      <w:r w:rsidRPr="000F673E">
        <w:rPr>
          <w:b/>
          <w:sz w:val="28"/>
          <w:szCs w:val="28"/>
        </w:rPr>
        <w:t>СТАНДАРТНЫЙ КОМПЛЕКТ</w:t>
      </w:r>
    </w:p>
    <w:p w:rsidR="005810B1" w:rsidRDefault="005810B1"/>
    <w:tbl>
      <w:tblPr>
        <w:tblpPr w:leftFromText="180" w:rightFromText="180" w:vertAnchor="text" w:horzAnchor="margin" w:tblpX="114" w:tblpY="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10"/>
        <w:gridCol w:w="2302"/>
        <w:gridCol w:w="6"/>
        <w:gridCol w:w="5772"/>
        <w:gridCol w:w="992"/>
      </w:tblGrid>
      <w:tr w:rsidR="000F673E" w:rsidRPr="004E4425" w:rsidTr="003E2D61">
        <w:trPr>
          <w:trHeight w:val="13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4E4425">
              <w:rPr>
                <w:rFonts w:cs="Times New Roman"/>
                <w:b/>
                <w:szCs w:val="24"/>
              </w:rPr>
              <w:t>п</w:t>
            </w:r>
            <w:proofErr w:type="gramEnd"/>
            <w:r w:rsidRPr="004E4425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302" w:type="dxa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Наименование, товарный знак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 xml:space="preserve">Технические, качественные, функциональные характеристики </w:t>
            </w:r>
            <w:r w:rsidRPr="004E4425">
              <w:rPr>
                <w:rFonts w:cs="Times New Roman"/>
                <w:b/>
                <w:bCs/>
                <w:szCs w:val="24"/>
              </w:rPr>
              <w:t>(потребительские свойства)</w:t>
            </w:r>
            <w:r w:rsidRPr="004E4425">
              <w:rPr>
                <w:rFonts w:cs="Times New Roman"/>
                <w:b/>
                <w:szCs w:val="24"/>
              </w:rPr>
              <w:t xml:space="preserve">, </w:t>
            </w:r>
            <w:r w:rsidRPr="004E4425">
              <w:rPr>
                <w:rFonts w:cs="Times New Roman"/>
                <w:b/>
                <w:bCs/>
                <w:szCs w:val="24"/>
              </w:rPr>
              <w:t xml:space="preserve">эксплуатационные характеристики </w:t>
            </w:r>
          </w:p>
        </w:tc>
        <w:tc>
          <w:tcPr>
            <w:tcW w:w="992" w:type="dxa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Кол-во,</w:t>
            </w:r>
          </w:p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шт.</w:t>
            </w:r>
          </w:p>
        </w:tc>
      </w:tr>
      <w:tr w:rsidR="000F673E" w:rsidRPr="004E4425" w:rsidTr="003E2D61"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0F673E" w:rsidRPr="004E4425" w:rsidRDefault="000F673E" w:rsidP="00850524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b/>
                <w:szCs w:val="24"/>
              </w:rPr>
            </w:pPr>
            <w:r w:rsidRPr="004E4425">
              <w:rPr>
                <w:rFonts w:cs="Times New Roman"/>
                <w:b/>
                <w:szCs w:val="24"/>
              </w:rPr>
              <w:t>4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посуды и оборудования для ученических опытов (физика, химия, биология)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 В соответствии с пунктом 1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3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влажных препаратов демонстрационный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2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гербариев демонстрационный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3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коллекций демонстрационный (по разным темам курса биологии)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4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Демонстрационное оборудование (по химии)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5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6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химических реактивов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6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Комплект коллекций демонстрационный (химия)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7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8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Демонстрационное оборудование (по физике)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8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Набор оборудования для лабораторных работ и ученических опытов (на базе комплектов для ОГЭ)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 xml:space="preserve">В соответствии с пунктом 9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8</w:t>
            </w:r>
          </w:p>
        </w:tc>
      </w:tr>
      <w:tr w:rsidR="000F673E" w:rsidRPr="004E4425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t>10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color w:val="000000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 xml:space="preserve">Образовательный конструктор для </w:t>
            </w:r>
            <w:r w:rsidRPr="004E4425">
              <w:rPr>
                <w:rFonts w:cs="Times New Roman"/>
                <w:color w:val="000000"/>
                <w:szCs w:val="24"/>
              </w:rPr>
              <w:lastRenderedPageBreak/>
              <w:t>практики блочного программирования</w:t>
            </w:r>
          </w:p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(Расширенный робототехнический набор)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4E4425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szCs w:val="24"/>
              </w:rPr>
              <w:lastRenderedPageBreak/>
              <w:t xml:space="preserve">В соответствии с пунктом 10 раздела 2 приложения №2 Описание объекта закупки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73E" w:rsidRPr="004E4425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4E4425">
              <w:rPr>
                <w:rFonts w:cs="Times New Roman"/>
                <w:color w:val="000000"/>
                <w:szCs w:val="24"/>
              </w:rPr>
              <w:t>1</w:t>
            </w:r>
          </w:p>
        </w:tc>
      </w:tr>
      <w:tr w:rsidR="000F673E" w:rsidRPr="00DB4DBF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DB4DBF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DB4DBF">
              <w:rPr>
                <w:rFonts w:cs="Times New Roman"/>
                <w:szCs w:val="24"/>
              </w:rPr>
              <w:lastRenderedPageBreak/>
              <w:t>1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0F673E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МФУ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Товарный знак: отсутствует</w:t>
            </w:r>
          </w:p>
          <w:p w:rsidR="000F673E" w:rsidRPr="00DB4DBF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</w:p>
        </w:tc>
        <w:tc>
          <w:tcPr>
            <w:tcW w:w="5778" w:type="dxa"/>
            <w:gridSpan w:val="2"/>
            <w:vAlign w:val="center"/>
          </w:tcPr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Возможность двухсторонней печати: Да.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Время выхода первого черно-белого отпечатка: 7.8 (с).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Количество печати страниц в месяц: 60000 (шт.).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Наличие ЖК-дисплея: Да.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Наличие модуля WI-FI: Да.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Наличие разъема USB: Да.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Наличие устройства автоподачи сканера: Да.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Наличие факса: Да.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Наличие в комплекте поставки оригинального стартового черно-белого картриджа: Да.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 xml:space="preserve">Ресурс </w:t>
            </w:r>
            <w:proofErr w:type="spellStart"/>
            <w:r w:rsidRPr="0012676D">
              <w:rPr>
                <w:rFonts w:cs="Times New Roman"/>
                <w:sz w:val="22"/>
              </w:rPr>
              <w:t>фотобарабана</w:t>
            </w:r>
            <w:proofErr w:type="spellEnd"/>
            <w:r w:rsidRPr="0012676D">
              <w:rPr>
                <w:rFonts w:cs="Times New Roman"/>
                <w:sz w:val="22"/>
              </w:rPr>
              <w:t>, страница: 30000.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Скорость черно-белой печати в формате А</w:t>
            </w:r>
            <w:proofErr w:type="gramStart"/>
            <w:r w:rsidRPr="0012676D">
              <w:rPr>
                <w:rFonts w:cs="Times New Roman"/>
                <w:sz w:val="22"/>
              </w:rPr>
              <w:t>4</w:t>
            </w:r>
            <w:proofErr w:type="gramEnd"/>
            <w:r w:rsidRPr="0012676D">
              <w:rPr>
                <w:rFonts w:cs="Times New Roman"/>
                <w:sz w:val="22"/>
              </w:rPr>
              <w:t xml:space="preserve"> по ISO/IEC 24734*, стр./мин.: 30.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 xml:space="preserve">Способ подключения: USB, </w:t>
            </w:r>
            <w:proofErr w:type="spellStart"/>
            <w:r w:rsidRPr="0012676D">
              <w:rPr>
                <w:rFonts w:cs="Times New Roman"/>
                <w:sz w:val="22"/>
              </w:rPr>
              <w:t>Wi-Fi</w:t>
            </w:r>
            <w:proofErr w:type="spellEnd"/>
            <w:r w:rsidRPr="0012676D">
              <w:rPr>
                <w:rFonts w:cs="Times New Roman"/>
                <w:sz w:val="22"/>
              </w:rPr>
              <w:t>, LAN.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Суммарная емкость выходных лотков: 150 (шт.).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Суммарная емкость лотков подачи бумаги: 250 (шт.).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Технология печати: Электрографическая (лазерная, светодиодная).</w:t>
            </w:r>
            <w:r>
              <w:rPr>
                <w:rFonts w:cs="Times New Roman"/>
                <w:sz w:val="22"/>
              </w:rPr>
              <w:t xml:space="preserve"> </w:t>
            </w:r>
            <w:r w:rsidRPr="0012676D">
              <w:rPr>
                <w:rFonts w:cs="Times New Roman"/>
                <w:sz w:val="22"/>
              </w:rPr>
              <w:t>Формат печати: А</w:t>
            </w:r>
            <w:proofErr w:type="gramStart"/>
            <w:r w:rsidRPr="0012676D">
              <w:rPr>
                <w:rFonts w:cs="Times New Roman"/>
                <w:sz w:val="22"/>
              </w:rPr>
              <w:t>4</w:t>
            </w:r>
            <w:proofErr w:type="gramEnd"/>
            <w:r w:rsidRPr="0012676D">
              <w:rPr>
                <w:rFonts w:cs="Times New Roman"/>
                <w:sz w:val="22"/>
              </w:rPr>
              <w:t>.</w:t>
            </w:r>
          </w:p>
          <w:p w:rsidR="000F673E" w:rsidRPr="0012676D" w:rsidRDefault="000F673E" w:rsidP="00850524">
            <w:pPr>
              <w:keepNext/>
              <w:keepLines/>
              <w:rPr>
                <w:rFonts w:cs="Times New Roman"/>
              </w:rPr>
            </w:pPr>
            <w:r w:rsidRPr="0012676D">
              <w:rPr>
                <w:rFonts w:cs="Times New Roman"/>
                <w:sz w:val="22"/>
              </w:rPr>
              <w:t>Цветность печати: Черно-Белая.</w:t>
            </w:r>
          </w:p>
        </w:tc>
        <w:tc>
          <w:tcPr>
            <w:tcW w:w="992" w:type="dxa"/>
            <w:vAlign w:val="center"/>
          </w:tcPr>
          <w:p w:rsidR="000F673E" w:rsidRPr="00DB4DBF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F673E" w:rsidRPr="00232FED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232FED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0F673E" w:rsidRPr="00232FED" w:rsidRDefault="000F673E" w:rsidP="00850524">
            <w:pPr>
              <w:keepNext/>
              <w:keepLines/>
              <w:jc w:val="left"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>Ноутбук</w:t>
            </w:r>
          </w:p>
          <w:p w:rsidR="000F673E" w:rsidRPr="00232FED" w:rsidRDefault="000F673E" w:rsidP="00850524">
            <w:pPr>
              <w:keepNext/>
              <w:keepLines/>
              <w:jc w:val="left"/>
              <w:rPr>
                <w:rFonts w:cs="Times New Roman"/>
                <w:szCs w:val="24"/>
              </w:rPr>
            </w:pPr>
            <w:proofErr w:type="spellStart"/>
            <w:r w:rsidRPr="0032702D">
              <w:rPr>
                <w:rFonts w:cs="Times New Roman"/>
                <w:szCs w:val="24"/>
              </w:rPr>
              <w:t>Aquarius</w:t>
            </w:r>
            <w:proofErr w:type="spellEnd"/>
            <w:r w:rsidRPr="0032702D">
              <w:rPr>
                <w:rFonts w:cs="Times New Roman"/>
                <w:szCs w:val="24"/>
              </w:rPr>
              <w:t xml:space="preserve"> CMP NS685U R11</w:t>
            </w:r>
          </w:p>
        </w:tc>
        <w:tc>
          <w:tcPr>
            <w:tcW w:w="5778" w:type="dxa"/>
            <w:gridSpan w:val="2"/>
            <w:vAlign w:val="center"/>
          </w:tcPr>
          <w:p w:rsidR="000F673E" w:rsidRPr="00232FED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 xml:space="preserve"> В соответствии с пунктом 1 раздела 2 приложения №2 Описание объекта закупки </w:t>
            </w:r>
          </w:p>
        </w:tc>
        <w:tc>
          <w:tcPr>
            <w:tcW w:w="992" w:type="dxa"/>
            <w:vAlign w:val="center"/>
          </w:tcPr>
          <w:p w:rsidR="000F673E" w:rsidRPr="00232FED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>3</w:t>
            </w:r>
          </w:p>
        </w:tc>
      </w:tr>
      <w:tr w:rsidR="000F673E" w:rsidRPr="00232FED" w:rsidTr="003E2D61">
        <w:trPr>
          <w:trHeight w:val="70"/>
        </w:trPr>
        <w:tc>
          <w:tcPr>
            <w:tcW w:w="392" w:type="dxa"/>
            <w:gridSpan w:val="2"/>
            <w:vAlign w:val="center"/>
          </w:tcPr>
          <w:p w:rsidR="000F673E" w:rsidRPr="00232FED" w:rsidRDefault="000F673E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0F673E" w:rsidRPr="00A654C1" w:rsidRDefault="000F673E" w:rsidP="00850524">
            <w:pPr>
              <w:keepNext/>
              <w:keepLines/>
              <w:jc w:val="left"/>
              <w:rPr>
                <w:rFonts w:cs="Times New Roman"/>
                <w:szCs w:val="24"/>
              </w:rPr>
            </w:pPr>
            <w:r w:rsidRPr="00A654C1">
              <w:rPr>
                <w:rFonts w:cs="Times New Roman"/>
                <w:szCs w:val="24"/>
              </w:rPr>
              <w:t>Мышь компьютерная</w:t>
            </w:r>
          </w:p>
          <w:p w:rsidR="000F673E" w:rsidRPr="00232FED" w:rsidRDefault="000F673E" w:rsidP="00850524">
            <w:pPr>
              <w:keepNext/>
              <w:keepLines/>
              <w:jc w:val="left"/>
              <w:rPr>
                <w:rFonts w:cs="Times New Roman"/>
                <w:szCs w:val="24"/>
              </w:rPr>
            </w:pPr>
            <w:proofErr w:type="spellStart"/>
            <w:r w:rsidRPr="0032702D">
              <w:rPr>
                <w:rFonts w:cs="Times New Roman"/>
                <w:szCs w:val="24"/>
              </w:rPr>
              <w:t>Aquarius</w:t>
            </w:r>
            <w:proofErr w:type="spellEnd"/>
          </w:p>
        </w:tc>
        <w:tc>
          <w:tcPr>
            <w:tcW w:w="5778" w:type="dxa"/>
            <w:gridSpan w:val="2"/>
            <w:vAlign w:val="center"/>
          </w:tcPr>
          <w:p w:rsidR="000F673E" w:rsidRPr="00232FED" w:rsidRDefault="000F673E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 xml:space="preserve">В соответствии с пунктом 2 раздела 2 приложения №2 Описание объекта закупки </w:t>
            </w:r>
          </w:p>
        </w:tc>
        <w:tc>
          <w:tcPr>
            <w:tcW w:w="992" w:type="dxa"/>
            <w:vAlign w:val="center"/>
          </w:tcPr>
          <w:p w:rsidR="000F673E" w:rsidRPr="00232FED" w:rsidRDefault="000F673E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 w:rsidRPr="00232FED">
              <w:rPr>
                <w:rFonts w:cs="Times New Roman"/>
                <w:szCs w:val="24"/>
              </w:rPr>
              <w:t>3</w:t>
            </w:r>
          </w:p>
        </w:tc>
      </w:tr>
      <w:tr w:rsidR="003E2D61" w:rsidRPr="00DB4DBF" w:rsidTr="003E2D61">
        <w:trPr>
          <w:trHeight w:val="70"/>
        </w:trPr>
        <w:tc>
          <w:tcPr>
            <w:tcW w:w="382" w:type="dxa"/>
            <w:vAlign w:val="center"/>
          </w:tcPr>
          <w:p w:rsidR="003E2D61" w:rsidRPr="00DB4DBF" w:rsidRDefault="003E2D61" w:rsidP="00850524">
            <w:pPr>
              <w:keepNext/>
              <w:keepLines/>
              <w:ind w:left="-142" w:right="-108"/>
              <w:jc w:val="center"/>
              <w:rPr>
                <w:rFonts w:cs="Times New Roman"/>
                <w:szCs w:val="24"/>
              </w:rPr>
            </w:pPr>
            <w:r w:rsidRPr="00DB4DBF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318" w:type="dxa"/>
            <w:gridSpan w:val="3"/>
            <w:vAlign w:val="center"/>
          </w:tcPr>
          <w:p w:rsidR="003E2D61" w:rsidRPr="00DB4DBF" w:rsidRDefault="003E2D61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2D2F26">
              <w:rPr>
                <w:rFonts w:cs="Times New Roman"/>
                <w:szCs w:val="24"/>
              </w:rPr>
              <w:t>Учебный набор программируемых робототехнических платформ</w:t>
            </w:r>
          </w:p>
        </w:tc>
        <w:tc>
          <w:tcPr>
            <w:tcW w:w="5772" w:type="dxa"/>
            <w:vAlign w:val="center"/>
          </w:tcPr>
          <w:p w:rsidR="003E2D61" w:rsidRPr="00DB4DBF" w:rsidRDefault="003E2D61" w:rsidP="00850524">
            <w:pPr>
              <w:keepNext/>
              <w:keepLines/>
              <w:rPr>
                <w:rFonts w:cs="Times New Roman"/>
                <w:szCs w:val="24"/>
              </w:rPr>
            </w:pPr>
            <w:r w:rsidRPr="00DB4DBF">
              <w:rPr>
                <w:rFonts w:cs="Times New Roman"/>
                <w:szCs w:val="24"/>
              </w:rPr>
              <w:t xml:space="preserve"> </w:t>
            </w:r>
            <w:r>
              <w:t xml:space="preserve"> </w:t>
            </w:r>
            <w:r w:rsidRPr="002D2F26">
              <w:rPr>
                <w:rFonts w:cs="Times New Roman"/>
                <w:szCs w:val="24"/>
              </w:rPr>
              <w:t>В соответствии с пунктом 1 раздела 2 приложения №2 Описание объекта закупки</w:t>
            </w:r>
          </w:p>
        </w:tc>
        <w:tc>
          <w:tcPr>
            <w:tcW w:w="992" w:type="dxa"/>
            <w:vAlign w:val="center"/>
          </w:tcPr>
          <w:p w:rsidR="003E2D61" w:rsidRPr="00DB4DBF" w:rsidRDefault="003E2D61" w:rsidP="00850524">
            <w:pPr>
              <w:keepNext/>
              <w:keepLines/>
              <w:ind w:left="-108" w:right="-10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0F673E" w:rsidRDefault="000F673E"/>
    <w:p w:rsidR="000F673E" w:rsidRDefault="000F673E">
      <w:bookmarkStart w:id="0" w:name="_GoBack"/>
      <w:bookmarkEnd w:id="0"/>
    </w:p>
    <w:sectPr w:rsidR="000F673E" w:rsidSect="006A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1C"/>
    <w:rsid w:val="000F673E"/>
    <w:rsid w:val="003E2D61"/>
    <w:rsid w:val="005810B1"/>
    <w:rsid w:val="006A10D9"/>
    <w:rsid w:val="00DA451C"/>
    <w:rsid w:val="00F6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438</Words>
  <Characters>2498</Characters>
  <Application>Microsoft Office Word</Application>
  <DocSecurity>0</DocSecurity>
  <Lines>20</Lines>
  <Paragraphs>5</Paragraphs>
  <ScaleCrop>false</ScaleCrop>
  <Company>ОАО Ростелеком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6</cp:revision>
  <dcterms:created xsi:type="dcterms:W3CDTF">2021-08-30T02:35:00Z</dcterms:created>
  <dcterms:modified xsi:type="dcterms:W3CDTF">2023-09-13T10:02:00Z</dcterms:modified>
</cp:coreProperties>
</file>